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E1ADF" w:rsidRPr="003E1ADF" w14:paraId="15FDF119" w14:textId="77777777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84DE066" w14:textId="77777777" w:rsidR="00785021" w:rsidRPr="003E1ADF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EA689B6" w14:textId="77777777" w:rsidR="00785021" w:rsidRPr="003E1ADF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>Računovodstvo obrtnika</w:t>
            </w:r>
          </w:p>
        </w:tc>
      </w:tr>
      <w:tr w:rsidR="003E1ADF" w:rsidRPr="003E1ADF" w14:paraId="51CEEE68" w14:textId="77777777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707BA" w14:textId="77777777" w:rsidR="00785021" w:rsidRPr="003E1ADF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3E1ADF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03486" w14:textId="77777777" w:rsidR="00785021" w:rsidRPr="003E1ADF" w:rsidRDefault="00E72FB8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EUBB04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BDD3B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A317A4" w14:textId="77777777" w:rsidR="00785021" w:rsidRPr="003E1ADF" w:rsidRDefault="00E44ADA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3.</w:t>
            </w:r>
          </w:p>
        </w:tc>
      </w:tr>
      <w:tr w:rsidR="003E1ADF" w:rsidRPr="003E1ADF" w14:paraId="487C445E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9CE121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76ADB6" w14:textId="77777777" w:rsidR="00785021" w:rsidRPr="003E1ADF" w:rsidRDefault="00E72FB8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 xml:space="preserve">rof.dr.sc. </w:t>
            </w:r>
            <w:proofErr w:type="spellStart"/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</w:p>
          <w:p w14:paraId="3F755E32" w14:textId="530A8413" w:rsidR="00946211" w:rsidRPr="003E1ADF" w:rsidRDefault="000F6B3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ins w:id="0" w:author="Željana Aljinović Barać" w:date="2021-09-27T12:07:00Z">
              <w:r>
                <w:rPr>
                  <w:rFonts w:ascii="Times New Roman" w:hAnsi="Times New Roman" w:cs="Arial"/>
                  <w:sz w:val="20"/>
                  <w:szCs w:val="20"/>
                </w:rPr>
                <w:t>Izv.prof</w:t>
              </w:r>
            </w:ins>
            <w:del w:id="1" w:author="Željana Aljinović Barać" w:date="2021-09-27T12:07:00Z">
              <w:r w:rsidR="00946211" w:rsidRPr="003E1ADF" w:rsidDel="000F6B35">
                <w:rPr>
                  <w:rFonts w:ascii="Times New Roman" w:hAnsi="Times New Roman" w:cs="Arial"/>
                  <w:sz w:val="20"/>
                  <w:szCs w:val="20"/>
                </w:rPr>
                <w:delText>Doc</w:delText>
              </w:r>
            </w:del>
            <w:r w:rsidR="00946211" w:rsidRPr="003E1ADF">
              <w:rPr>
                <w:rFonts w:ascii="Times New Roman" w:hAnsi="Times New Roman" w:cs="Arial"/>
                <w:sz w:val="20"/>
                <w:szCs w:val="20"/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B6847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CC238B" w14:textId="77777777" w:rsidR="00785021" w:rsidRPr="003E1ADF" w:rsidRDefault="00F0668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3E1ADF" w:rsidRPr="003E1ADF" w14:paraId="3F021877" w14:textId="77777777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79ED1" w14:textId="77777777" w:rsidR="00785021" w:rsidRPr="003E1ADF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749B81" w14:textId="7CF2D2D4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7E8D10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6798D" w14:textId="77777777" w:rsidR="00785021" w:rsidRPr="003E1AD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A1EECA" w14:textId="77777777" w:rsidR="00785021" w:rsidRPr="003E1AD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5289AE" w14:textId="77777777" w:rsidR="00785021" w:rsidRPr="003E1AD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78D14C" w14:textId="77777777" w:rsidR="00785021" w:rsidRPr="003E1AD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3E1ADF" w:rsidRPr="003E1ADF" w14:paraId="3A1EEF24" w14:textId="77777777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716E7D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88268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9FB730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35307" w14:textId="0D0D160A" w:rsidR="00946211" w:rsidRPr="003E1ADF" w:rsidRDefault="003E1ADF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D4FBEC" w14:textId="77777777" w:rsidR="00946211" w:rsidRPr="003E1ADF" w:rsidRDefault="0094621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D17868" w14:textId="365A616D" w:rsidR="00946211" w:rsidRPr="003E1ADF" w:rsidRDefault="0094621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05085E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3E1ADF" w:rsidRPr="003E1ADF" w14:paraId="40EF5843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90E9F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42BBBB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8EA32" w14:textId="77777777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6F8AC3" w14:textId="49D8A85E" w:rsidR="00946211" w:rsidRPr="003E1ADF" w:rsidRDefault="00946211" w:rsidP="000F1C9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trike/>
                <w:sz w:val="20"/>
                <w:szCs w:val="20"/>
              </w:rPr>
              <w:t xml:space="preserve"> </w:t>
            </w:r>
          </w:p>
          <w:p w14:paraId="32AD6458" w14:textId="1DCD8B63" w:rsidR="00946211" w:rsidRPr="003E1ADF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del w:id="2" w:author="Željana Aljinović Barać" w:date="2021-09-27T12:07:00Z">
              <w:r w:rsidRPr="003E1ADF" w:rsidDel="000F6B35">
                <w:rPr>
                  <w:rFonts w:ascii="Times New Roman" w:hAnsi="Times New Roman" w:cs="Arial"/>
                  <w:sz w:val="20"/>
                  <w:szCs w:val="20"/>
                </w:rPr>
                <w:delText>30</w:delText>
              </w:r>
            </w:del>
            <w:ins w:id="3" w:author="Željana Aljinović Barać" w:date="2021-09-27T12:07:00Z">
              <w:r w:rsidR="000F6B35">
                <w:rPr>
                  <w:rFonts w:ascii="Times New Roman" w:hAnsi="Times New Roman" w:cs="Arial"/>
                  <w:sz w:val="20"/>
                  <w:szCs w:val="20"/>
                </w:rPr>
                <w:t>15</w:t>
              </w:r>
            </w:ins>
            <w:r w:rsidRPr="003E1ADF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3E1ADF" w:rsidRPr="003E1ADF" w14:paraId="321D6B7E" w14:textId="77777777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19E971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3E1ADF" w:rsidRPr="003E1ADF" w14:paraId="27FC7A91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199A4" w14:textId="77777777" w:rsidR="00785021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FEC64" w14:textId="77777777" w:rsidR="00785021" w:rsidRPr="003E1ADF" w:rsidRDefault="00785021" w:rsidP="00B1423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Osposobiti studenta/</w:t>
            </w:r>
            <w:proofErr w:type="spellStart"/>
            <w:r w:rsidRPr="003E1ADF">
              <w:rPr>
                <w:rFonts w:ascii="Times New Roman" w:hAnsi="Times New Roman" w:cs="Arial"/>
              </w:rPr>
              <w:t>icu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za samostalno vođenje poslovnih knjiga obrtnika  u računovodstvenom programu  te izradu prijave poreza na dohodak od samostalne djelatnosti.</w:t>
            </w:r>
          </w:p>
        </w:tc>
      </w:tr>
      <w:tr w:rsidR="003E1ADF" w:rsidRPr="003E1ADF" w14:paraId="5ED7FE91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6D608" w14:textId="77777777" w:rsidR="00785021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DC413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Preduvjeti za upis propisani su Statutom Ekonomskog fakulteta, te Pravilnikom o studiju i studiranju</w:t>
            </w:r>
          </w:p>
        </w:tc>
      </w:tr>
      <w:tr w:rsidR="003E1ADF" w:rsidRPr="003E1ADF" w14:paraId="664784F7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DEF92" w14:textId="77777777" w:rsidR="00785021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C874A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Ishod učenja predmeta:</w:t>
            </w:r>
          </w:p>
          <w:p w14:paraId="0C0ECDCB" w14:textId="3C2EC459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Primijeniti određene računovodstvene tehnike u evidentiranju poslovnih transakcija obrtnika te sintetizirati informacije iz poslovnih knjiga u godišnju prijavu poreza na dohodak</w:t>
            </w:r>
            <w:r w:rsidR="003E1ADF" w:rsidRPr="003E1ADF">
              <w:rPr>
                <w:rFonts w:ascii="Times New Roman" w:hAnsi="Times New Roman" w:cs="Arial"/>
              </w:rPr>
              <w:t>.</w:t>
            </w:r>
          </w:p>
          <w:p w14:paraId="2EF9A928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  <w:p w14:paraId="3ADB3727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Pojedinačni ishod učenja:</w:t>
            </w:r>
          </w:p>
          <w:p w14:paraId="06DFA1EC" w14:textId="5939E821" w:rsidR="00785021" w:rsidRPr="003E1ADF" w:rsidRDefault="00320830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Oblikovati računovodstveni okvir</w:t>
            </w:r>
            <w:r w:rsidR="00785021" w:rsidRPr="003E1ADF">
              <w:rPr>
                <w:rFonts w:ascii="Times New Roman" w:hAnsi="Times New Roman" w:cs="Arial"/>
              </w:rPr>
              <w:t xml:space="preserve"> poslovanja obrtnika u sustavu poreza na dohodak i sustavu poreza na dodanu vrijed</w:t>
            </w:r>
            <w:bookmarkStart w:id="4" w:name="_GoBack"/>
            <w:bookmarkEnd w:id="4"/>
            <w:r w:rsidR="00785021" w:rsidRPr="003E1ADF">
              <w:rPr>
                <w:rFonts w:ascii="Times New Roman" w:hAnsi="Times New Roman" w:cs="Arial"/>
              </w:rPr>
              <w:t xml:space="preserve">nost </w:t>
            </w:r>
          </w:p>
          <w:p w14:paraId="4C538A8A" w14:textId="31A19B0D" w:rsidR="00785021" w:rsidRPr="003E1ADF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Voditi poslovne knjige specifične za uslužni ob</w:t>
            </w:r>
            <w:r w:rsidR="003E1ADF" w:rsidRPr="003E1ADF">
              <w:rPr>
                <w:rFonts w:ascii="Times New Roman" w:hAnsi="Times New Roman" w:cs="Arial"/>
              </w:rPr>
              <w:t>rt</w:t>
            </w:r>
          </w:p>
          <w:p w14:paraId="3BF6A5A0" w14:textId="0D1F405E" w:rsidR="00785021" w:rsidRPr="003E1ADF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Voditi poslovne knjige specifične za ugostiteljski obrt</w:t>
            </w:r>
            <w:r w:rsidR="00320830" w:rsidRPr="003E1ADF">
              <w:rPr>
                <w:rFonts w:ascii="Times New Roman" w:hAnsi="Times New Roman" w:cs="Arial"/>
              </w:rPr>
              <w:t xml:space="preserve"> i obrt za smještaj gostiju</w:t>
            </w:r>
            <w:r w:rsidRPr="003E1ADF">
              <w:rPr>
                <w:rFonts w:ascii="Times New Roman" w:hAnsi="Times New Roman" w:cs="Arial"/>
              </w:rPr>
              <w:t xml:space="preserve"> </w:t>
            </w:r>
          </w:p>
          <w:p w14:paraId="003CCEA2" w14:textId="319DA538" w:rsidR="00785021" w:rsidRPr="003E1ADF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Voditi poslovne knjige specifične za</w:t>
            </w:r>
            <w:r w:rsidR="003E1ADF" w:rsidRPr="003E1ADF">
              <w:rPr>
                <w:rFonts w:ascii="Times New Roman" w:hAnsi="Times New Roman" w:cs="Arial"/>
              </w:rPr>
              <w:t xml:space="preserve"> obrt trgovine na veliko i malo</w:t>
            </w:r>
          </w:p>
          <w:p w14:paraId="757108F0" w14:textId="77777777" w:rsidR="003E1ADF" w:rsidRPr="003E1ADF" w:rsidRDefault="003E1ADF" w:rsidP="003E1ADF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I</w:t>
            </w:r>
            <w:r w:rsidR="00785021" w:rsidRPr="003E1ADF">
              <w:rPr>
                <w:rFonts w:ascii="Times New Roman" w:hAnsi="Times New Roman" w:cs="Arial"/>
              </w:rPr>
              <w:t xml:space="preserve">zraditi godišnju prijavu poreza na dohodak od samostalne djelatnosti </w:t>
            </w:r>
          </w:p>
          <w:p w14:paraId="3BB9E9B4" w14:textId="0C70D6DA" w:rsidR="00785021" w:rsidRPr="003E1ADF" w:rsidRDefault="008C633C" w:rsidP="003E1ADF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Voditi poslovne knjige obrtnika korištenjem računovodstvenog programa</w:t>
            </w:r>
          </w:p>
        </w:tc>
      </w:tr>
      <w:tr w:rsidR="003E1ADF" w:rsidRPr="003E1ADF" w14:paraId="6F202C92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C4EB1E" w14:textId="7B247E54" w:rsidR="00366194" w:rsidRDefault="00785021" w:rsidP="00B14230">
            <w:pPr>
              <w:tabs>
                <w:tab w:val="left" w:pos="2820"/>
              </w:tabs>
              <w:spacing w:after="0" w:line="240" w:lineRule="auto"/>
              <w:rPr>
                <w:ins w:id="5" w:author="Katarina Sumić Milković" w:date="2021-10-14T10:27:00Z"/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1DBA8A46" w14:textId="77777777" w:rsidR="00366194" w:rsidRPr="00366194" w:rsidRDefault="00366194" w:rsidP="00366194">
            <w:pPr>
              <w:rPr>
                <w:ins w:id="6" w:author="Katarina Sumić Milković" w:date="2021-10-14T10:27:00Z"/>
                <w:rFonts w:ascii="Times New Roman" w:hAnsi="Times New Roman" w:cs="Arial"/>
                <w:sz w:val="20"/>
                <w:szCs w:val="20"/>
              </w:rPr>
              <w:pPrChange w:id="7" w:author="Katarina Sumić Milković" w:date="2021-10-14T10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9761B8E" w14:textId="77777777" w:rsidR="00366194" w:rsidRPr="00366194" w:rsidRDefault="00366194" w:rsidP="00366194">
            <w:pPr>
              <w:rPr>
                <w:ins w:id="8" w:author="Katarina Sumić Milković" w:date="2021-10-14T10:27:00Z"/>
                <w:rFonts w:ascii="Times New Roman" w:hAnsi="Times New Roman" w:cs="Arial"/>
                <w:sz w:val="20"/>
                <w:szCs w:val="20"/>
                <w:rPrChange w:id="9" w:author="Katarina Sumić Milković" w:date="2021-10-14T10:27:00Z">
                  <w:rPr>
                    <w:ins w:id="10" w:author="Katarina Sumić Milković" w:date="2021-10-14T10:27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11" w:author="Katarina Sumić Milković" w:date="2021-10-14T10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E01C107" w14:textId="77777777" w:rsidR="00366194" w:rsidRPr="00366194" w:rsidRDefault="00366194" w:rsidP="00366194">
            <w:pPr>
              <w:rPr>
                <w:ins w:id="12" w:author="Katarina Sumić Milković" w:date="2021-10-14T10:27:00Z"/>
                <w:rFonts w:ascii="Times New Roman" w:hAnsi="Times New Roman" w:cs="Arial"/>
                <w:sz w:val="20"/>
                <w:szCs w:val="20"/>
                <w:rPrChange w:id="13" w:author="Katarina Sumić Milković" w:date="2021-10-14T10:27:00Z">
                  <w:rPr>
                    <w:ins w:id="14" w:author="Katarina Sumić Milković" w:date="2021-10-14T10:27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15" w:author="Katarina Sumić Milković" w:date="2021-10-14T10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660B858" w14:textId="77777777" w:rsidR="00366194" w:rsidRPr="00366194" w:rsidRDefault="00366194" w:rsidP="00366194">
            <w:pPr>
              <w:rPr>
                <w:ins w:id="16" w:author="Katarina Sumić Milković" w:date="2021-10-14T10:27:00Z"/>
                <w:rFonts w:ascii="Times New Roman" w:hAnsi="Times New Roman" w:cs="Arial"/>
                <w:sz w:val="20"/>
                <w:szCs w:val="20"/>
                <w:rPrChange w:id="17" w:author="Katarina Sumić Milković" w:date="2021-10-14T10:27:00Z">
                  <w:rPr>
                    <w:ins w:id="18" w:author="Katarina Sumić Milković" w:date="2021-10-14T10:27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19" w:author="Katarina Sumić Milković" w:date="2021-10-14T10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65D2A3A" w14:textId="77777777" w:rsidR="00366194" w:rsidRPr="00366194" w:rsidRDefault="00366194" w:rsidP="00366194">
            <w:pPr>
              <w:rPr>
                <w:ins w:id="20" w:author="Katarina Sumić Milković" w:date="2021-10-14T10:27:00Z"/>
                <w:rFonts w:ascii="Times New Roman" w:hAnsi="Times New Roman" w:cs="Arial"/>
                <w:sz w:val="20"/>
                <w:szCs w:val="20"/>
                <w:rPrChange w:id="21" w:author="Katarina Sumić Milković" w:date="2021-10-14T10:27:00Z">
                  <w:rPr>
                    <w:ins w:id="22" w:author="Katarina Sumić Milković" w:date="2021-10-14T10:27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23" w:author="Katarina Sumić Milković" w:date="2021-10-14T10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20F5108" w14:textId="278CF9F0" w:rsidR="00785021" w:rsidRPr="00366194" w:rsidRDefault="00785021" w:rsidP="00366194">
            <w:pPr>
              <w:rPr>
                <w:rFonts w:ascii="Times New Roman" w:hAnsi="Times New Roman" w:cs="Arial"/>
                <w:sz w:val="20"/>
                <w:szCs w:val="20"/>
                <w:rPrChange w:id="24" w:author="Katarina Sumić Milković" w:date="2021-10-14T10:2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25" w:author="Katarina Sumić Milković" w:date="2021-10-14T10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79"/>
              <w:gridCol w:w="426"/>
              <w:gridCol w:w="3260"/>
              <w:gridCol w:w="425"/>
            </w:tblGrid>
            <w:tr w:rsidR="003E1ADF" w:rsidRPr="003E1ADF" w14:paraId="75BC38BE" w14:textId="77777777" w:rsidTr="00B14230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D7CD39B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8CEEF39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Vježbe</w:t>
                  </w:r>
                </w:p>
              </w:tc>
            </w:tr>
            <w:tr w:rsidR="003E1ADF" w:rsidRPr="003E1ADF" w14:paraId="6F8B0085" w14:textId="77777777" w:rsidTr="00B14230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14:paraId="50D9C576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D792432" w14:textId="77777777" w:rsidR="00785021" w:rsidRPr="003E1ADF" w:rsidRDefault="00785021" w:rsidP="00B14230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3B6E7452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77145AF" w14:textId="77777777" w:rsidR="00785021" w:rsidRPr="003E1ADF" w:rsidRDefault="00785021" w:rsidP="00B14230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3E1ADF" w:rsidRPr="003E1ADF" w14:paraId="05EBA329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29FE620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B4C448D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7EE906B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Zakonski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okvir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računovodstva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obrtnika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6271F60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5482140A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BDF03FB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Obrtnici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sustavu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PDV-a: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kriteriji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oporezivanje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dobara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usluga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zemlji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5A894D7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5F62E215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Osnivanje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vrste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8821B5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631195F4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D47A411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Oporezivanje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dohotka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od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: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obilježja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obveznici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razdoblje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oporezivanja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06DF13F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74CCEC41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Obrtnici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obveznici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plaćanja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posebnih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poreza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: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kriteriji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predmet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razdoblje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oporezivanja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49068CE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29B831F7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4B299DE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Knjigovodstvene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isprave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poslovne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knjige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.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Porezna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oslobođenja</w:t>
                  </w:r>
                  <w:proofErr w:type="spellEnd"/>
                  <w:r w:rsidRPr="003E1ADF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2C5A686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3924A75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Obrtnici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obveznici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članarina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doprinosa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sličnih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zakonskih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davanja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E3F33F0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4E7FD304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A6197EA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D0DB4EA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1E244BC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evidencije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primitaka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izdaka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obrtničkoj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739DF6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44E1F588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9FB8078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Dugotrajna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imovina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.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Specifičnosti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knjiženja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dugotrajne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imovine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07C47E0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ADE0C68" w14:textId="77777777" w:rsidR="00785021" w:rsidRPr="003E1ADF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knjiženja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nabave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uporabe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otuđenja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otpisa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dugotrajne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imovine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8EB5D1" w14:textId="77777777" w:rsidR="00785021" w:rsidRPr="003E1ADF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5458AA83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2B953DBF" w14:textId="2F02B9E1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lastRenderedPageBreak/>
                    <w:t>Specifičnosti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uslužnog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76E8BFA" w14:textId="60BC70CE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4856B9A" w14:textId="77777777" w:rsidR="00132603" w:rsidRDefault="00132603" w:rsidP="00132603">
                  <w:pPr>
                    <w:spacing w:after="0" w:line="240" w:lineRule="auto"/>
                    <w:rPr>
                      <w:rFonts w:ascii="Times New Roman" w:hAnsi="Times New Roman" w:cs="Arial"/>
                    </w:rPr>
                  </w:pPr>
                  <w:r w:rsidRPr="003E1ADF">
                    <w:rPr>
                      <w:rFonts w:ascii="Times New Roman" w:hAnsi="Times New Roman" w:cs="Arial"/>
                    </w:rPr>
                    <w:t>Vođenje poslovnih knjiga obrtnika u računovodstvenom programu</w:t>
                  </w:r>
                </w:p>
                <w:p w14:paraId="06FCA328" w14:textId="38F56594" w:rsidR="00197988" w:rsidRPr="003E1ADF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ins w:id="26" w:author="Željana Aljinović Barać" w:date="2021-09-27T12:59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uslužnog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obrta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50BE4E3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2BE320F3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8923975" w14:textId="38406AB3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Specifičnosti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trgovinskog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prodaje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robe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veliko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CB31D7D" w14:textId="1A4A2308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69C5DCBC" w14:textId="77777777" w:rsidR="00132603" w:rsidRDefault="00132603" w:rsidP="00132603">
                  <w:pPr>
                    <w:spacing w:after="0" w:line="240" w:lineRule="auto"/>
                    <w:rPr>
                      <w:ins w:id="27" w:author="Željana Aljinović Barać" w:date="2021-09-27T12:59:00Z"/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Otvaranje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poslovne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godine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računalnom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programu</w:t>
                  </w:r>
                  <w:proofErr w:type="spellEnd"/>
                </w:p>
                <w:p w14:paraId="0E7F120A" w14:textId="0FD431FD" w:rsidR="00197988" w:rsidRPr="003E1ADF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ins w:id="28" w:author="Željana Aljinović Barać" w:date="2021-09-27T12:59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veleprodajnog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obrta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BE3C401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59B84E30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373C1CD" w14:textId="292EA0C1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Specifičnosti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trgovinskog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prodaje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robe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ADE9FCD" w14:textId="7CD9E473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4354DE8" w14:textId="77777777" w:rsidR="00132603" w:rsidRDefault="00132603" w:rsidP="00132603">
                  <w:pPr>
                    <w:spacing w:after="0" w:line="240" w:lineRule="auto"/>
                    <w:rPr>
                      <w:ins w:id="29" w:author="Željana Aljinović Barać" w:date="2021-09-27T13:00:00Z"/>
                      <w:rFonts w:ascii="Times New Roman" w:hAnsi="Times New Roman"/>
                      <w:lang w:val="it-IT"/>
                    </w:rPr>
                  </w:pP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dugotrajne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imovine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računalnom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programu</w:t>
                  </w:r>
                  <w:proofErr w:type="spellEnd"/>
                </w:p>
                <w:p w14:paraId="59A55C81" w14:textId="139E7F25" w:rsidR="00197988" w:rsidRPr="003E1ADF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ins w:id="30" w:author="Željana Aljinović Barać" w:date="2021-09-27T13:00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maloprodajnog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obrta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DAA352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57B4B596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0E9C79A2" w14:textId="4E1E15E6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3E1ADF">
                    <w:rPr>
                      <w:rFonts w:ascii="Times New Roman" w:hAnsi="Times New Roman"/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3F2E870" w14:textId="733AF7C9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51283254" w14:textId="77777777" w:rsidR="00132603" w:rsidRDefault="00132603" w:rsidP="00132603">
                  <w:pPr>
                    <w:spacing w:after="0" w:line="240" w:lineRule="auto"/>
                    <w:rPr>
                      <w:ins w:id="31" w:author="Željana Aljinović Barać" w:date="2021-09-27T13:00:00Z"/>
                      <w:rFonts w:ascii="Times New Roman" w:hAnsi="Times New Roman"/>
                      <w:lang w:val="it-IT"/>
                    </w:rPr>
                  </w:pPr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Obračun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dohotka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gramStart"/>
                  <w:r w:rsidRPr="003E1ADF">
                    <w:rPr>
                      <w:rFonts w:ascii="Times New Roman" w:hAnsi="Times New Roman"/>
                      <w:lang w:val="it-IT"/>
                    </w:rPr>
                    <w:t>od</w:t>
                  </w:r>
                  <w:proofErr w:type="gram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nesamostalnog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rada u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računalnom</w:t>
                  </w:r>
                  <w:proofErr w:type="spellEnd"/>
                  <w:r w:rsidRPr="003E1ADF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3E1ADF">
                    <w:rPr>
                      <w:rFonts w:ascii="Times New Roman" w:hAnsi="Times New Roman"/>
                      <w:lang w:val="it-IT"/>
                    </w:rPr>
                    <w:t>programu</w:t>
                  </w:r>
                  <w:proofErr w:type="spellEnd"/>
                </w:p>
                <w:p w14:paraId="38CBC716" w14:textId="5D978ABF" w:rsidR="00197988" w:rsidRPr="003E1ADF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ins w:id="32" w:author="Željana Aljinović Barać" w:date="2021-09-27T13:00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ugostiteljskog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obrta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CA16BE2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229392DB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AA71854" w14:textId="3840D50D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75D2A62" w14:textId="2A3A3774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7510A532" w14:textId="77777777" w:rsidR="00132603" w:rsidRDefault="00132603" w:rsidP="00132603">
                  <w:pPr>
                    <w:spacing w:after="0" w:line="240" w:lineRule="auto"/>
                    <w:rPr>
                      <w:ins w:id="33" w:author="Željana Aljinović Barać" w:date="2021-09-27T13:00:00Z"/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Blagajničko poslovanje i platni promet preko transakcijskog računa u računalnom programu</w:t>
                  </w:r>
                </w:p>
                <w:p w14:paraId="1C2F993E" w14:textId="38539648" w:rsidR="00197988" w:rsidRPr="003E1ADF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ins w:id="34" w:author="Željana Aljinović Barać" w:date="2021-09-27T13:00:00Z">
                    <w:r>
                      <w:rPr>
                        <w:rFonts w:ascii="Times New Roman" w:hAnsi="Times New Roman"/>
                      </w:rPr>
                      <w:t>Primjeri evidencija poslovanja hotelijerskog obrta</w:t>
                    </w:r>
                  </w:ins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916965E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481D2A32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27594F5" w14:textId="166E2DEB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3E033BA" w14:textId="1BE43C82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2D2D4E" w14:textId="77777777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 xml:space="preserve">Knjiženje ulaznih i izlaznih računa i saldiranje </w:t>
                  </w:r>
                  <w:proofErr w:type="spellStart"/>
                  <w:r w:rsidRPr="003E1ADF">
                    <w:rPr>
                      <w:rFonts w:ascii="Times New Roman" w:hAnsi="Times New Roman"/>
                    </w:rPr>
                    <w:t>PDVa</w:t>
                  </w:r>
                  <w:proofErr w:type="spellEnd"/>
                  <w:r w:rsidRPr="003E1ADF">
                    <w:rPr>
                      <w:rFonts w:ascii="Times New Roman" w:hAnsi="Times New Roman"/>
                    </w:rPr>
                    <w:t xml:space="preserve">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2FCECB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3E1ADF" w:rsidRPr="003E1ADF" w14:paraId="7C6C7D7F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21E8A1F3" w14:textId="48E475E2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Primjer godišnjeg poslovanja i prelazak u sustav poreza na dobit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4999C53" w14:textId="1594E485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40F0D12" w14:textId="77777777" w:rsidR="00132603" w:rsidRPr="003E1ADF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0753B31" w14:textId="77777777" w:rsidR="00132603" w:rsidRPr="003E1ADF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E1ADF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14:paraId="43C4C757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</w:tc>
      </w:tr>
      <w:tr w:rsidR="003E1ADF" w:rsidRPr="003E1ADF" w14:paraId="57B947C0" w14:textId="77777777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5AC052" w14:textId="77777777" w:rsidR="00785021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490D730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39C3EA0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C1B796F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50E7429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E1ADF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68B24C2" w14:textId="59824D97" w:rsidR="0078502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30DF47A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968C989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4083EC0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B5C0526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43E3B87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27E70C6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B2907"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CB2907" w:rsidRPr="003E1ADF">
              <w:rPr>
                <w:rFonts w:ascii="Times New Roman" w:hAnsi="Times New Roman" w:cs="Arial"/>
                <w:sz w:val="20"/>
                <w:szCs w:val="20"/>
              </w:rPr>
            </w:r>
            <w:r w:rsidR="00CB2907"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3E1ADF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3E1ADF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3E1ADF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3E1ADF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3E1ADF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CB2907"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3E1ADF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E1ADF" w:rsidRPr="003E1ADF" w14:paraId="0D183FF7" w14:textId="77777777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027932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F07B4F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B7612F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3E1ADF" w:rsidRPr="003E1ADF" w14:paraId="088C56A2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A8BD1" w14:textId="77777777" w:rsidR="00785021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2CDC3" w14:textId="37186BC4" w:rsidR="00785021" w:rsidRPr="003E1ADF" w:rsidRDefault="00785021" w:rsidP="000F6B3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  <w:lang w:val="it-IT"/>
              </w:rPr>
              <w:t xml:space="preserve">Pravo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potpisa</w:t>
            </w:r>
            <w:proofErr w:type="spellEnd"/>
            <w:r w:rsidRPr="003E1ADF">
              <w:rPr>
                <w:rFonts w:ascii="Times New Roman" w:hAnsi="Times New Roman" w:cs="Arial"/>
                <w:lang w:val="it-IT"/>
              </w:rPr>
              <w:t xml:space="preserve"> se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stječe</w:t>
            </w:r>
            <w:proofErr w:type="spellEnd"/>
            <w:r w:rsidRPr="003E1ADF">
              <w:rPr>
                <w:rFonts w:ascii="Times New Roman" w:hAnsi="Times New Roman" w:cs="Arial"/>
                <w:lang w:val="it-IT"/>
              </w:rPr>
              <w:t xml:space="preserve"> </w:t>
            </w:r>
            <w:proofErr w:type="spellStart"/>
            <w:ins w:id="35" w:author="Željana Aljinović Barać" w:date="2021-09-27T12:08:00Z"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obveznim</w:t>
              </w:r>
              <w:proofErr w:type="spellEnd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pohađanjem</w:t>
              </w:r>
              <w:proofErr w:type="spellEnd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50% </w:t>
              </w:r>
              <w:proofErr w:type="spellStart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ukupne</w:t>
              </w:r>
              <w:proofErr w:type="spellEnd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satnice</w:t>
              </w:r>
              <w:proofErr w:type="spellEnd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nastave</w:t>
              </w:r>
              <w:proofErr w:type="spellEnd"/>
              <w:r w:rsidR="000F6B35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r w:rsidR="000F6B35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i</w:t>
              </w:r>
              <w:r w:rsidR="000F6B35" w:rsidRPr="003E1ADF">
                <w:rPr>
                  <w:rFonts w:ascii="Arial" w:hAnsi="Arial" w:cs="Arial"/>
                  <w:sz w:val="20"/>
                  <w:szCs w:val="20"/>
                  <w:lang w:val="it-IT"/>
                </w:rPr>
                <w:t xml:space="preserve"> </w:t>
              </w:r>
            </w:ins>
            <w:proofErr w:type="spellStart"/>
            <w:r w:rsidR="00946211" w:rsidRPr="003E1ADF">
              <w:rPr>
                <w:rFonts w:ascii="Arial" w:hAnsi="Arial" w:cs="Arial"/>
                <w:sz w:val="20"/>
                <w:szCs w:val="20"/>
                <w:lang w:val="it-IT"/>
              </w:rPr>
              <w:t>polaganjem</w:t>
            </w:r>
            <w:proofErr w:type="spellEnd"/>
            <w:r w:rsidR="00946211" w:rsidRPr="003E1ADF">
              <w:rPr>
                <w:rFonts w:ascii="Arial" w:hAnsi="Arial" w:cs="Arial"/>
                <w:sz w:val="20"/>
                <w:szCs w:val="20"/>
                <w:lang w:val="it-IT"/>
              </w:rPr>
              <w:t xml:space="preserve"> rada s </w:t>
            </w:r>
            <w:proofErr w:type="spellStart"/>
            <w:r w:rsidR="00946211" w:rsidRPr="003E1ADF">
              <w:rPr>
                <w:rFonts w:ascii="Arial" w:hAnsi="Arial" w:cs="Arial"/>
                <w:sz w:val="20"/>
                <w:szCs w:val="20"/>
                <w:lang w:val="it-IT"/>
              </w:rPr>
              <w:t>programom</w:t>
            </w:r>
            <w:proofErr w:type="spellEnd"/>
            <w:r w:rsidR="00946211" w:rsidRPr="003E1AD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46211" w:rsidRPr="003E1ADF">
              <w:rPr>
                <w:rFonts w:ascii="Arial" w:hAnsi="Arial" w:cs="Arial"/>
                <w:sz w:val="20"/>
                <w:szCs w:val="20"/>
                <w:lang w:val="it-IT"/>
              </w:rPr>
              <w:t>Synesis</w:t>
            </w:r>
            <w:proofErr w:type="spellEnd"/>
            <w:del w:id="36" w:author="Željana Aljinović Barać" w:date="2021-09-27T12:08:00Z">
              <w:r w:rsidR="00946211" w:rsidRPr="003E1ADF" w:rsidDel="000F6B35">
                <w:rPr>
                  <w:rFonts w:ascii="Arial" w:hAnsi="Arial" w:cs="Arial"/>
                  <w:sz w:val="20"/>
                  <w:szCs w:val="20"/>
                  <w:lang w:val="it-IT"/>
                </w:rPr>
                <w:delText xml:space="preserve"> i obavljanjem 3 aktivnosti samovrednovanja studenta</w:delText>
              </w:r>
            </w:del>
            <w:r w:rsidR="00946211" w:rsidRPr="003E1ADF">
              <w:rPr>
                <w:rFonts w:ascii="Arial" w:hAnsi="Arial" w:cs="Arial"/>
                <w:sz w:val="20"/>
                <w:szCs w:val="20"/>
                <w:lang w:val="it-IT"/>
              </w:rPr>
              <w:t>.</w:t>
            </w:r>
          </w:p>
        </w:tc>
      </w:tr>
      <w:tr w:rsidR="003E1ADF" w:rsidRPr="003E1ADF" w14:paraId="166E9E16" w14:textId="77777777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E43F73" w14:textId="77777777" w:rsidR="00785021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3E1ADF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2D3E6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81670" w14:textId="79FB0988" w:rsidR="0078502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1B880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00367" w14:textId="77777777" w:rsidR="00785021" w:rsidRPr="003E1ADF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F7ED5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160E1" w14:textId="7B886BBB" w:rsidR="0078502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E1ADF" w:rsidRPr="003E1ADF" w14:paraId="7B06CAB4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37FB2" w14:textId="77777777" w:rsidR="00946211" w:rsidRPr="003E1ADF" w:rsidRDefault="0094621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369100" w14:textId="77777777" w:rsidR="0094621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16595D3" w14:textId="77777777" w:rsidR="0094621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1319DFD" w14:textId="77777777" w:rsidR="0094621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786C0B1" w14:textId="77777777" w:rsidR="0094621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79AE83E" w14:textId="6E623F86" w:rsidR="0094621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C773A" w14:textId="1424C707" w:rsidR="00946211" w:rsidRPr="003E1ADF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3E1ADF" w:rsidRPr="003E1ADF" w14:paraId="66A8B419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9B451D" w14:textId="77777777" w:rsidR="00785021" w:rsidRPr="003E1ADF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74EC4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577E3" w14:textId="77777777" w:rsidR="00785021" w:rsidRPr="003E1ADF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E532A1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CD42B4D" w14:textId="77777777" w:rsidR="00785021" w:rsidRPr="003E1ADF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28DD029" w14:textId="77777777" w:rsidR="00785021" w:rsidRPr="003E1ADF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78EA8" w14:textId="77777777" w:rsidR="00785021" w:rsidRPr="003E1ADF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3E1ADF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E1ADF" w:rsidRPr="003E1ADF" w14:paraId="15DD1CFB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120097" w14:textId="77777777" w:rsidR="00785021" w:rsidRPr="003E1ADF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AD9511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3CA2E3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41C604" w14:textId="77777777" w:rsidR="00785021" w:rsidRPr="003E1ADF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E1ADF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566258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4078A1B" w14:textId="77777777" w:rsidR="00785021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A1A3A" w14:textId="77777777" w:rsidR="00785021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02BE7C4E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AD90F7" w14:textId="77777777" w:rsidR="00785021" w:rsidRPr="003E1ADF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F2E05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54AEF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899D9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310AA" w14:textId="77777777" w:rsidR="00785021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34D1C" w14:textId="77777777" w:rsidR="00785021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1EEAF" w14:textId="77777777" w:rsidR="00785021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4A8CE9DE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B36FCF" w14:textId="77777777" w:rsidR="00785021" w:rsidRPr="003E1ADF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5503C" w14:textId="77777777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3873FE31" w14:textId="12039F16" w:rsidR="00537BAE" w:rsidRPr="003E1ADF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3E1ADF">
              <w:rPr>
                <w:rFonts w:ascii="Times New Roman" w:hAnsi="Times New Roman" w:cs="Arial"/>
              </w:rPr>
              <w:t xml:space="preserve">samostalnim rješavanjem i prezentiranjem zadataka </w:t>
            </w:r>
            <w:ins w:id="37" w:author="Željana Aljinović Barać" w:date="2021-09-27T12:08:00Z">
              <w:r w:rsidR="000F6B35" w:rsidRPr="000F6B35">
                <w:rPr>
                  <w:rFonts w:ascii="Times New Roman" w:hAnsi="Times New Roman" w:cs="Arial"/>
                </w:rPr>
                <w:t xml:space="preserve">te točnim rješavanjem aktivnosti </w:t>
              </w:r>
              <w:proofErr w:type="spellStart"/>
              <w:r w:rsidR="000F6B35" w:rsidRPr="000F6B35">
                <w:rPr>
                  <w:rFonts w:ascii="Times New Roman" w:hAnsi="Times New Roman" w:cs="Arial"/>
                </w:rPr>
                <w:t>samovrednovanja</w:t>
              </w:r>
              <w:proofErr w:type="spellEnd"/>
              <w:r w:rsidR="000F6B35">
                <w:rPr>
                  <w:rFonts w:ascii="Times New Roman" w:hAnsi="Times New Roman" w:cs="Arial"/>
                </w:rPr>
                <w:t>,</w:t>
              </w:r>
              <w:r w:rsidR="000F6B35" w:rsidRPr="000F6B35">
                <w:rPr>
                  <w:rFonts w:ascii="Times New Roman" w:hAnsi="Times New Roman" w:cs="Arial"/>
                </w:rPr>
                <w:t xml:space="preserve"> </w:t>
              </w:r>
            </w:ins>
            <w:r w:rsidR="00537BAE" w:rsidRPr="003E1ADF">
              <w:rPr>
                <w:rFonts w:ascii="Times New Roman" w:hAnsi="Times New Roman" w:cs="Arial"/>
              </w:rPr>
              <w:t>student može ostvariti dodatnih 10</w:t>
            </w:r>
            <w:r w:rsidR="009036CE" w:rsidRPr="003E1ADF">
              <w:rPr>
                <w:rFonts w:ascii="Times New Roman" w:hAnsi="Times New Roman" w:cs="Arial"/>
              </w:rPr>
              <w:t xml:space="preserve"> bodova</w:t>
            </w:r>
            <w:r w:rsidR="00537BAE" w:rsidRPr="003E1ADF">
              <w:rPr>
                <w:rFonts w:ascii="Times New Roman" w:hAnsi="Times New Roman" w:cs="Arial"/>
              </w:rPr>
              <w:t xml:space="preserve">. Prosječan broj bodova s oba položena kolokvija uvećan za </w:t>
            </w:r>
            <w:r w:rsidR="00537BAE" w:rsidRPr="003E1ADF">
              <w:rPr>
                <w:rFonts w:ascii="Times New Roman" w:hAnsi="Times New Roman" w:cs="Arial"/>
              </w:rPr>
              <w:lastRenderedPageBreak/>
              <w:t>eventualne bodove za aktivno sudjelovanje formira ocjenu pisanog dijela ispita prema bodovnim pragovima opisanim u nastavku.</w:t>
            </w:r>
          </w:p>
          <w:p w14:paraId="49C1FA62" w14:textId="4478CAF1" w:rsidR="00946211" w:rsidRPr="003E1ADF" w:rsidRDefault="003E1ADF" w:rsidP="0094621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E1ADF">
              <w:rPr>
                <w:rFonts w:ascii="Times New Roman" w:hAnsi="Times New Roman"/>
                <w:szCs w:val="20"/>
              </w:rPr>
              <w:t>Završni ispit se provodi iz</w:t>
            </w:r>
            <w:r w:rsidR="00946211" w:rsidRPr="003E1ADF">
              <w:rPr>
                <w:rFonts w:ascii="Times New Roman" w:hAnsi="Times New Roman"/>
                <w:szCs w:val="20"/>
              </w:rPr>
              <w:t xml:space="preserve"> dva dijela: pisani dio ispita i usmeni dio ispita. Pravo pristupa pisanom ispitu imaju studenti koji su dobili potpis</w:t>
            </w:r>
            <w:ins w:id="38" w:author="Željana Aljinović Barać" w:date="2021-09-27T12:09:00Z">
              <w:r w:rsidR="000F6B35">
                <w:rPr>
                  <w:rFonts w:ascii="Times New Roman" w:hAnsi="Times New Roman"/>
                  <w:szCs w:val="20"/>
                </w:rPr>
                <w:t>.</w:t>
              </w:r>
            </w:ins>
            <w:r w:rsidR="00946211" w:rsidRPr="003E1ADF">
              <w:rPr>
                <w:rFonts w:ascii="Times New Roman" w:hAnsi="Times New Roman"/>
                <w:szCs w:val="20"/>
              </w:rPr>
              <w:t xml:space="preserve"> Pravo pristupa usmenom dijelu ispita imaju studenti koji su pozitivno ocijenjeni na pisanom dijelu ispita. Sve ispite provodi predmetni nastavnik.</w:t>
            </w:r>
          </w:p>
          <w:p w14:paraId="322439D7" w14:textId="77777777" w:rsidR="00785021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14:paraId="32CBC5BF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0% - 49% nedovoljan</w:t>
            </w:r>
          </w:p>
          <w:p w14:paraId="4E6E05A8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50% - 65% dovoljan</w:t>
            </w:r>
          </w:p>
          <w:p w14:paraId="6DDBCCA1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66% - 75% dobar</w:t>
            </w:r>
          </w:p>
          <w:p w14:paraId="24462B16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76% - 85% vrlo dobar</w:t>
            </w:r>
          </w:p>
          <w:p w14:paraId="32EFA25E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86% - 100% izvrstan.</w:t>
            </w:r>
          </w:p>
          <w:p w14:paraId="2E34AC8B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Ocjenjivanje usmenih provjera znanja te utvrđivanje konačne ocjene na predmetu:</w:t>
            </w:r>
          </w:p>
          <w:p w14:paraId="35CC1368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3 točno odgovorena pitanja – ocjena iz pisanog dijela ispita + 1</w:t>
            </w:r>
          </w:p>
          <w:p w14:paraId="71115E7C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 xml:space="preserve">2 točno odgovorena pitanja – </w:t>
            </w:r>
            <w:r w:rsidR="009036CE" w:rsidRPr="003E1ADF">
              <w:rPr>
                <w:rFonts w:ascii="Times New Roman" w:hAnsi="Times New Roman" w:cs="Arial"/>
              </w:rPr>
              <w:t>jednako ocjeni</w:t>
            </w:r>
            <w:r w:rsidRPr="003E1ADF">
              <w:rPr>
                <w:rFonts w:ascii="Times New Roman" w:hAnsi="Times New Roman" w:cs="Arial"/>
              </w:rPr>
              <w:t xml:space="preserve"> iz pisanog dijela</w:t>
            </w:r>
          </w:p>
          <w:p w14:paraId="4262B5DB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1 točno odgovoreno pitanje – ocjena iz pisanog dijela -1</w:t>
            </w:r>
          </w:p>
          <w:p w14:paraId="5FE7614E" w14:textId="77777777" w:rsidR="00537BAE" w:rsidRPr="003E1ADF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0 točno odgovorenih pitanja – ponavljanje usmene provjere znanja</w:t>
            </w:r>
          </w:p>
        </w:tc>
      </w:tr>
      <w:tr w:rsidR="003E1ADF" w:rsidRPr="003E1ADF" w14:paraId="027E675A" w14:textId="77777777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4BF25" w14:textId="77777777" w:rsidR="00785021" w:rsidRPr="003E1ADF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55AB95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A4555D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6B8948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E1ADF" w:rsidRPr="003E1ADF" w14:paraId="6A0B357F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4F9327" w14:textId="77777777" w:rsidR="00785021" w:rsidRPr="003E1ADF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CD267E" w14:textId="50EFF683" w:rsidR="003E1ADF" w:rsidRPr="003E1ADF" w:rsidRDefault="00946211" w:rsidP="003E1ADF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  <w:proofErr w:type="spellStart"/>
            <w:r w:rsidRPr="003E1ADF">
              <w:rPr>
                <w:rFonts w:ascii="Times New Roman" w:hAnsi="Times New Roman" w:cs="Arial"/>
              </w:rPr>
              <w:t>Aljinović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</w:rPr>
              <w:t>Barać</w:t>
            </w:r>
            <w:proofErr w:type="spellEnd"/>
            <w:r w:rsidRPr="003E1ADF">
              <w:rPr>
                <w:rFonts w:ascii="Times New Roman" w:hAnsi="Times New Roman" w:cs="Arial"/>
              </w:rPr>
              <w:t>, Ž. Šodan, S.:</w:t>
            </w:r>
            <w:r w:rsidRPr="003E1ADF">
              <w:rPr>
                <w:rFonts w:ascii="Times New Roman" w:hAnsi="Times New Roman" w:cs="Arial"/>
                <w:strike/>
              </w:rPr>
              <w:t xml:space="preserve"> </w:t>
            </w:r>
            <w:r w:rsidR="00537BAE" w:rsidRPr="003E1ADF">
              <w:rPr>
                <w:rFonts w:ascii="Times New Roman" w:hAnsi="Times New Roman"/>
              </w:rPr>
              <w:t>Autorizirana predavanja i nastavni materijali</w:t>
            </w:r>
            <w:r w:rsidR="00537BAE" w:rsidRPr="003E1ADF">
              <w:rPr>
                <w:rFonts w:ascii="Times New Roman" w:hAnsi="Times New Roman"/>
                <w:strike/>
              </w:rPr>
              <w:t xml:space="preserve"> </w:t>
            </w:r>
          </w:p>
          <w:p w14:paraId="5A4AB31F" w14:textId="292BD8A2" w:rsidR="00785021" w:rsidRPr="003E1ADF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C69622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7A8972" w14:textId="77777777" w:rsidR="00785021" w:rsidRPr="003E1AD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trike/>
                <w:sz w:val="20"/>
                <w:szCs w:val="20"/>
              </w:rPr>
              <w:t>Intranet</w:t>
            </w:r>
          </w:p>
          <w:p w14:paraId="2EF78DE4" w14:textId="77777777" w:rsidR="00537BAE" w:rsidRPr="003E1ADF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3E1ADF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3E1ADF" w:rsidRPr="003E1ADF" w14:paraId="2C3215EF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082D30" w14:textId="77777777" w:rsidR="008C633C" w:rsidRPr="003E1ADF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A40AF" w14:textId="77777777" w:rsidR="008C633C" w:rsidRPr="003E1ADF" w:rsidRDefault="008C633C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14:paraId="4F5066E5" w14:textId="77777777" w:rsidR="00537BAE" w:rsidRPr="003E1ADF" w:rsidRDefault="00537BA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Cs w:val="20"/>
              </w:rPr>
            </w:pPr>
            <w:r w:rsidRPr="003E1ADF">
              <w:rPr>
                <w:rFonts w:ascii="Times New Roman" w:hAnsi="Times New Roman"/>
                <w:szCs w:val="20"/>
              </w:rPr>
              <w:t>(tiskano izdanje + e-izdanje)</w:t>
            </w:r>
          </w:p>
          <w:p w14:paraId="5A88398E" w14:textId="77777777" w:rsidR="009036CE" w:rsidRPr="003E1ADF" w:rsidRDefault="009036C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E1ADF">
              <w:rPr>
                <w:rFonts w:ascii="Arial" w:hAnsi="Arial" w:cs="Arial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14D8AC" w14:textId="77777777" w:rsidR="008C633C" w:rsidRPr="003E1ADF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14:paraId="35C92164" w14:textId="77777777" w:rsidR="009036CE" w:rsidRPr="003E1ADF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012CA2E" w14:textId="77777777" w:rsidR="009036CE" w:rsidRPr="003E1ADF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2F9CF" w14:textId="77777777" w:rsidR="008C633C" w:rsidRPr="003E1ADF" w:rsidRDefault="002F3635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7" w:history="1">
              <w:r w:rsidR="009036CE" w:rsidRPr="003E1ADF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www.rrif.hr</w:t>
              </w:r>
            </w:hyperlink>
          </w:p>
          <w:p w14:paraId="7D9675C1" w14:textId="77777777" w:rsidR="009036CE" w:rsidRPr="003E1ADF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03068D3" w14:textId="77777777" w:rsidR="009036CE" w:rsidRPr="003E1ADF" w:rsidRDefault="002F3635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9036CE" w:rsidRPr="003E1ADF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www.rif.hr</w:t>
              </w:r>
            </w:hyperlink>
            <w:r w:rsidR="009036CE" w:rsidRPr="003E1AD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3E1ADF" w:rsidRPr="003E1ADF" w14:paraId="5FFDBECB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803CE8" w14:textId="77777777" w:rsidR="008C633C" w:rsidRPr="003E1ADF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AD43E9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12FAE4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2FCDF9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1359DD08" w14:textId="77777777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D5CD2" w14:textId="77777777" w:rsidR="008C633C" w:rsidRPr="003E1ADF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2EAD6B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BFC680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2EF42B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67B24C06" w14:textId="77777777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1335A" w14:textId="77777777" w:rsidR="008C633C" w:rsidRPr="003E1ADF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9BED6B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F0071A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4D3334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5AF2188A" w14:textId="77777777" w:rsidTr="00B1423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1B5F04" w14:textId="77777777" w:rsidR="008C633C" w:rsidRPr="003E1ADF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18F851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FB096D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A577D0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6F6C2E35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445E5" w14:textId="77777777" w:rsidR="008C633C" w:rsidRPr="003E1ADF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1A1AE9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8749BD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24C37B" w14:textId="77777777" w:rsidR="008C633C" w:rsidRPr="003E1ADF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3E1A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3E1ADF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3E1A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3E1ADF" w:rsidRPr="003E1ADF" w14:paraId="6F00256A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359015" w14:textId="77777777" w:rsidR="008C633C" w:rsidRPr="003E1ADF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35E52D9A" w14:textId="77777777" w:rsidR="008C633C" w:rsidRPr="003E1ADF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133AB9" w14:textId="77777777" w:rsidR="00537BAE" w:rsidRPr="003E1ADF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lang w:val="it-IT"/>
              </w:rPr>
            </w:pPr>
            <w:proofErr w:type="spellStart"/>
            <w:r w:rsidRPr="003E1ADF">
              <w:rPr>
                <w:rFonts w:ascii="Times New Roman" w:hAnsi="Times New Roman" w:cs="Arial"/>
                <w:i/>
                <w:lang w:val="it-IT"/>
              </w:rPr>
              <w:t>Udžbenici</w:t>
            </w:r>
            <w:proofErr w:type="spellEnd"/>
            <w:r w:rsidRPr="003E1ADF">
              <w:rPr>
                <w:rFonts w:ascii="Times New Roman" w:hAnsi="Times New Roman" w:cs="Arial"/>
                <w:i/>
                <w:lang w:val="it-IT"/>
              </w:rPr>
              <w:t xml:space="preserve"> i </w:t>
            </w:r>
            <w:proofErr w:type="spellStart"/>
            <w:r w:rsidRPr="003E1ADF">
              <w:rPr>
                <w:rFonts w:ascii="Times New Roman" w:hAnsi="Times New Roman" w:cs="Arial"/>
                <w:i/>
                <w:lang w:val="it-IT"/>
              </w:rPr>
              <w:t>knjige</w:t>
            </w:r>
            <w:proofErr w:type="spellEnd"/>
            <w:r w:rsidRPr="003E1ADF">
              <w:rPr>
                <w:rFonts w:ascii="Times New Roman" w:hAnsi="Times New Roman" w:cs="Arial"/>
                <w:i/>
                <w:lang w:val="it-IT"/>
              </w:rPr>
              <w:t>:</w:t>
            </w:r>
          </w:p>
          <w:p w14:paraId="60C09383" w14:textId="77777777" w:rsidR="008C633C" w:rsidRPr="003E1ADF" w:rsidRDefault="008C633C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  <w:lang w:val="it-IT"/>
              </w:rPr>
              <w:t>Grupa</w:t>
            </w:r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autora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(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urednica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Cutvari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ć, </w:t>
            </w:r>
            <w:r w:rsidRPr="003E1ADF">
              <w:rPr>
                <w:rFonts w:ascii="Times New Roman" w:hAnsi="Times New Roman" w:cs="Arial"/>
                <w:lang w:val="it-IT"/>
              </w:rPr>
              <w:t>M</w:t>
            </w:r>
            <w:r w:rsidRPr="003E1ADF">
              <w:rPr>
                <w:rFonts w:ascii="Times New Roman" w:hAnsi="Times New Roman" w:cs="Arial"/>
              </w:rPr>
              <w:t xml:space="preserve">):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Poslovanje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obrtnika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2010: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porezni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ra</w:t>
            </w:r>
            <w:proofErr w:type="spellEnd"/>
            <w:r w:rsidRPr="003E1ADF">
              <w:rPr>
                <w:rFonts w:ascii="Times New Roman" w:hAnsi="Times New Roman" w:cs="Arial"/>
              </w:rPr>
              <w:t>č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unovodstveni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r w:rsidRPr="003E1ADF">
              <w:rPr>
                <w:rFonts w:ascii="Times New Roman" w:hAnsi="Times New Roman" w:cs="Arial"/>
                <w:lang w:val="it-IT"/>
              </w:rPr>
              <w:t>i</w:t>
            </w:r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pravni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aspekti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, </w:t>
            </w:r>
            <w:r w:rsidRPr="003E1ADF">
              <w:rPr>
                <w:rFonts w:ascii="Times New Roman" w:hAnsi="Times New Roman" w:cs="Arial"/>
                <w:lang w:val="it-IT"/>
              </w:rPr>
              <w:t>RIF</w:t>
            </w:r>
            <w:r w:rsidRPr="003E1ADF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03E1ADF">
              <w:rPr>
                <w:rFonts w:ascii="Times New Roman" w:hAnsi="Times New Roman" w:cs="Arial"/>
                <w:lang w:val="it-IT"/>
              </w:rPr>
              <w:t>Zagreb</w:t>
            </w:r>
            <w:proofErr w:type="spellEnd"/>
            <w:r w:rsidRPr="003E1ADF">
              <w:rPr>
                <w:rFonts w:ascii="Times New Roman" w:hAnsi="Times New Roman" w:cs="Arial"/>
              </w:rPr>
              <w:t>, 2010</w:t>
            </w:r>
          </w:p>
          <w:p w14:paraId="56E7ED4B" w14:textId="77777777" w:rsidR="008C633C" w:rsidRPr="003E1ADF" w:rsidRDefault="008C633C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 w:cs="Arial"/>
              </w:rPr>
              <w:t>Grupa autora (urednica Jurić, Đ): Poslovanje obrtnika i slobodnih zanimanja, IV. naklada, RRIF, Zagreb, travanj 2006</w:t>
            </w:r>
          </w:p>
          <w:p w14:paraId="1A8734E2" w14:textId="77777777" w:rsidR="00537BAE" w:rsidRPr="003E1ADF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</w:rPr>
            </w:pPr>
            <w:r w:rsidRPr="003E1ADF">
              <w:rPr>
                <w:rFonts w:ascii="Times New Roman" w:hAnsi="Times New Roman" w:cs="Arial"/>
                <w:i/>
              </w:rPr>
              <w:t>Članci:</w:t>
            </w:r>
          </w:p>
          <w:p w14:paraId="524172FF" w14:textId="00A2A6C0" w:rsidR="000F6B35" w:rsidRPr="000F6B35" w:rsidRDefault="000F6B35" w:rsidP="000F6B35">
            <w:pPr>
              <w:tabs>
                <w:tab w:val="left" w:pos="2820"/>
              </w:tabs>
              <w:spacing w:after="0" w:line="240" w:lineRule="auto"/>
              <w:rPr>
                <w:ins w:id="39" w:author="Željana Aljinović Barać" w:date="2021-09-27T12:11:00Z"/>
                <w:rFonts w:ascii="Times New Roman" w:hAnsi="Times New Roman" w:cs="Arial"/>
              </w:rPr>
            </w:pPr>
            <w:proofErr w:type="spellStart"/>
            <w:ins w:id="40" w:author="Željana Aljinović Barać" w:date="2021-09-27T12:11:00Z">
              <w:r>
                <w:rPr>
                  <w:rFonts w:ascii="Times New Roman" w:hAnsi="Times New Roman" w:cs="Arial"/>
                </w:rPr>
                <w:t>Aljinović</w:t>
              </w:r>
              <w:proofErr w:type="spellEnd"/>
              <w:r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>
                <w:rPr>
                  <w:rFonts w:ascii="Times New Roman" w:hAnsi="Times New Roman" w:cs="Arial"/>
                </w:rPr>
                <w:t>Barać</w:t>
              </w:r>
              <w:proofErr w:type="spellEnd"/>
              <w:r>
                <w:rPr>
                  <w:rFonts w:ascii="Times New Roman" w:hAnsi="Times New Roman" w:cs="Arial"/>
                </w:rPr>
                <w:t>, Ž., Šodan, S. (</w:t>
              </w:r>
            </w:ins>
            <w:ins w:id="41" w:author="Željana Aljinović Barać" w:date="2021-09-27T12:12:00Z">
              <w:r>
                <w:rPr>
                  <w:rFonts w:ascii="Times New Roman" w:hAnsi="Times New Roman" w:cs="Arial"/>
                </w:rPr>
                <w:t>2018). E</w:t>
              </w:r>
            </w:ins>
            <w:ins w:id="42" w:author="Željana Aljinović Barać" w:date="2021-09-27T12:11:00Z">
              <w:r w:rsidRPr="000F6B35">
                <w:rPr>
                  <w:rFonts w:ascii="Times New Roman" w:hAnsi="Times New Roman" w:cs="Arial"/>
                </w:rPr>
                <w:t>fekti planiranog administrativnog rasterećenja na poslovanje obrtnika i poduzetnika u hrvatskoj</w:t>
              </w:r>
              <w:r>
                <w:rPr>
                  <w:rFonts w:ascii="Times New Roman" w:hAnsi="Times New Roman" w:cs="Arial"/>
                </w:rPr>
                <w:t>,</w:t>
              </w:r>
              <w:r w:rsidRPr="000F6B35">
                <w:rPr>
                  <w:rFonts w:ascii="Times New Roman" w:hAnsi="Times New Roman" w:cs="Arial"/>
                </w:rPr>
                <w:t xml:space="preserve"> 53. jesensko savjetovanje Računovodst</w:t>
              </w:r>
              <w:r>
                <w:rPr>
                  <w:rFonts w:ascii="Times New Roman" w:hAnsi="Times New Roman" w:cs="Arial"/>
                </w:rPr>
                <w:t>vo, revizija i porezi u praksi</w:t>
              </w:r>
              <w:r w:rsidRPr="000F6B35">
                <w:rPr>
                  <w:rFonts w:ascii="Times New Roman" w:hAnsi="Times New Roman" w:cs="Arial"/>
                </w:rPr>
                <w:t xml:space="preserve"> </w:t>
              </w:r>
            </w:ins>
            <w:ins w:id="43" w:author="Željana Aljinović Barać" w:date="2021-09-27T12:12:00Z">
              <w:r>
                <w:rPr>
                  <w:rFonts w:ascii="Times New Roman" w:hAnsi="Times New Roman" w:cs="Arial"/>
                </w:rPr>
                <w:t>(</w:t>
              </w:r>
            </w:ins>
            <w:proofErr w:type="spellStart"/>
            <w:ins w:id="44" w:author="Željana Aljinović Barać" w:date="2021-09-27T12:11:00Z">
              <w:r w:rsidRPr="000F6B35">
                <w:rPr>
                  <w:rFonts w:ascii="Times New Roman" w:hAnsi="Times New Roman" w:cs="Arial"/>
                </w:rPr>
                <w:t>Aljinović</w:t>
              </w:r>
              <w:proofErr w:type="spellEnd"/>
              <w:r w:rsidRPr="000F6B35"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 w:rsidRPr="000F6B35">
                <w:rPr>
                  <w:rFonts w:ascii="Times New Roman" w:hAnsi="Times New Roman" w:cs="Arial"/>
                </w:rPr>
                <w:t>Barać</w:t>
              </w:r>
              <w:proofErr w:type="spellEnd"/>
              <w:r w:rsidRPr="000F6B35">
                <w:rPr>
                  <w:rFonts w:ascii="Times New Roman" w:hAnsi="Times New Roman" w:cs="Arial"/>
                </w:rPr>
                <w:t>, Ž. (</w:t>
              </w:r>
              <w:proofErr w:type="spellStart"/>
              <w:r w:rsidRPr="000F6B35">
                <w:rPr>
                  <w:rFonts w:ascii="Times New Roman" w:hAnsi="Times New Roman" w:cs="Arial"/>
                </w:rPr>
                <w:t>ur</w:t>
              </w:r>
              <w:proofErr w:type="spellEnd"/>
              <w:r w:rsidRPr="000F6B35">
                <w:rPr>
                  <w:rFonts w:ascii="Times New Roman" w:hAnsi="Times New Roman" w:cs="Arial"/>
                </w:rPr>
                <w:t>.).</w:t>
              </w:r>
            </w:ins>
          </w:p>
          <w:p w14:paraId="50048563" w14:textId="06112690" w:rsidR="00416EB3" w:rsidRPr="003E1ADF" w:rsidRDefault="000F6B35" w:rsidP="000F6B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ins w:id="45" w:author="Željana Aljinović Barać" w:date="2021-09-27T12:11:00Z">
              <w:r w:rsidRPr="000F6B35">
                <w:rPr>
                  <w:rFonts w:ascii="Times New Roman" w:hAnsi="Times New Roman" w:cs="Arial"/>
                </w:rPr>
                <w:t xml:space="preserve">Split: Udruga računovođa i financijskih djelatnika Split, 2018. str. 139-156 </w:t>
              </w:r>
            </w:ins>
            <w:proofErr w:type="spellStart"/>
            <w:r w:rsidR="00416EB3" w:rsidRPr="003E1ADF">
              <w:rPr>
                <w:rFonts w:ascii="Times New Roman" w:hAnsi="Times New Roman" w:cs="Arial"/>
              </w:rPr>
              <w:t>Aljinović</w:t>
            </w:r>
            <w:proofErr w:type="spellEnd"/>
            <w:r w:rsidR="00416EB3"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="00416EB3" w:rsidRPr="003E1ADF">
              <w:rPr>
                <w:rFonts w:ascii="Times New Roman" w:hAnsi="Times New Roman" w:cs="Arial"/>
              </w:rPr>
              <w:t>Barać</w:t>
            </w:r>
            <w:proofErr w:type="spellEnd"/>
            <w:r w:rsidR="00416EB3" w:rsidRPr="003E1ADF">
              <w:rPr>
                <w:rFonts w:ascii="Times New Roman" w:hAnsi="Times New Roman" w:cs="Arial"/>
              </w:rPr>
              <w:t>, Ž; Šodan, S (2018). Analiza sigurnosti i uspješnosti poslovanja obrtnika „dohodaša“ . Računovodstvo, revizija i financije, 1, 3; 246-254</w:t>
            </w:r>
          </w:p>
          <w:p w14:paraId="587E0526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proofErr w:type="spellStart"/>
            <w:r w:rsidRPr="003E1ADF">
              <w:rPr>
                <w:rFonts w:ascii="Times New Roman" w:hAnsi="Times New Roman" w:cs="Arial"/>
              </w:rPr>
              <w:t>Aljinović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</w:rPr>
              <w:t>Barać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, Ž.; Šodan, S.; Kaleb, A.(2016). Specifičnosti poslovanja i poslovnih knjiga obrta za ugostiteljstvo. 51. jesensko savjetovanje Računovodstvo, revizija i porezi u praksi, </w:t>
            </w:r>
            <w:proofErr w:type="spellStart"/>
            <w:r w:rsidRPr="003E1ADF">
              <w:rPr>
                <w:rFonts w:ascii="Times New Roman" w:hAnsi="Times New Roman" w:cs="Arial"/>
              </w:rPr>
              <w:t>Aljinović</w:t>
            </w:r>
            <w:proofErr w:type="spellEnd"/>
            <w:r w:rsidRPr="003E1ADF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3E1ADF">
              <w:rPr>
                <w:rFonts w:ascii="Times New Roman" w:hAnsi="Times New Roman" w:cs="Arial"/>
              </w:rPr>
              <w:t>Barać</w:t>
            </w:r>
            <w:proofErr w:type="spellEnd"/>
            <w:r w:rsidRPr="003E1ADF">
              <w:rPr>
                <w:rFonts w:ascii="Times New Roman" w:hAnsi="Times New Roman" w:cs="Arial"/>
              </w:rPr>
              <w:t>, Ž. (</w:t>
            </w:r>
            <w:proofErr w:type="spellStart"/>
            <w:r w:rsidRPr="003E1ADF">
              <w:rPr>
                <w:rFonts w:ascii="Times New Roman" w:hAnsi="Times New Roman" w:cs="Arial"/>
              </w:rPr>
              <w:t>ur</w:t>
            </w:r>
            <w:proofErr w:type="spellEnd"/>
            <w:r w:rsidRPr="003E1ADF">
              <w:rPr>
                <w:rFonts w:ascii="Times New Roman" w:hAnsi="Times New Roman" w:cs="Arial"/>
              </w:rPr>
              <w:t>.). Brela: Udruga računovođa i financijskih djelatnika Split, 2016. str. 165-178</w:t>
            </w:r>
          </w:p>
          <w:p w14:paraId="75986901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3E1ADF">
              <w:rPr>
                <w:rFonts w:ascii="Times New Roman" w:hAnsi="Times New Roman"/>
                <w:i/>
              </w:rPr>
              <w:t>Ostali izvori:</w:t>
            </w:r>
          </w:p>
          <w:p w14:paraId="73014246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3E1ADF">
              <w:rPr>
                <w:rFonts w:ascii="Times New Roman" w:hAnsi="Times New Roman"/>
              </w:rPr>
              <w:t>Aktualnosti s portala RRIF (</w:t>
            </w:r>
            <w:hyperlink r:id="rId9" w:history="1">
              <w:r w:rsidRPr="003E1ADF">
                <w:rPr>
                  <w:rStyle w:val="Hiperveza"/>
                  <w:rFonts w:ascii="Times New Roman" w:hAnsi="Times New Roman"/>
                  <w:color w:val="auto"/>
                </w:rPr>
                <w:t>www.rrif.hr</w:t>
              </w:r>
            </w:hyperlink>
            <w:r w:rsidRPr="003E1ADF">
              <w:rPr>
                <w:rFonts w:ascii="Times New Roman" w:hAnsi="Times New Roman"/>
              </w:rPr>
              <w:t>)</w:t>
            </w:r>
          </w:p>
          <w:p w14:paraId="12585B76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3E1ADF">
              <w:rPr>
                <w:rFonts w:ascii="Times New Roman" w:hAnsi="Times New Roman"/>
              </w:rPr>
              <w:t>Aktualnosti s portala Računovodstvo i financije (</w:t>
            </w:r>
            <w:hyperlink r:id="rId10" w:history="1">
              <w:r w:rsidRPr="003E1ADF">
                <w:rPr>
                  <w:rStyle w:val="Hiperveza"/>
                  <w:rFonts w:ascii="Times New Roman" w:hAnsi="Times New Roman"/>
                  <w:color w:val="auto"/>
                </w:rPr>
                <w:t>www.rif.hr</w:t>
              </w:r>
            </w:hyperlink>
            <w:r w:rsidRPr="003E1ADF">
              <w:rPr>
                <w:rFonts w:ascii="Times New Roman" w:hAnsi="Times New Roman"/>
              </w:rPr>
              <w:t>)</w:t>
            </w:r>
          </w:p>
          <w:p w14:paraId="62B98439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3E1ADF">
              <w:rPr>
                <w:rFonts w:ascii="Times New Roman" w:hAnsi="Times New Roman"/>
              </w:rPr>
              <w:t>Aktualnosti s portala Hrvatske obrtničke komore (</w:t>
            </w:r>
            <w:hyperlink r:id="rId11" w:history="1">
              <w:r w:rsidRPr="003E1ADF">
                <w:rPr>
                  <w:rStyle w:val="Hiperveza"/>
                  <w:rFonts w:ascii="Times New Roman" w:hAnsi="Times New Roman"/>
                  <w:color w:val="auto"/>
                </w:rPr>
                <w:t>https://www.hok.hr/</w:t>
              </w:r>
            </w:hyperlink>
            <w:r w:rsidRPr="003E1ADF">
              <w:rPr>
                <w:rFonts w:ascii="Times New Roman" w:hAnsi="Times New Roman"/>
              </w:rPr>
              <w:t xml:space="preserve"> )</w:t>
            </w:r>
          </w:p>
          <w:p w14:paraId="02126E0E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3E1ADF">
              <w:rPr>
                <w:rFonts w:ascii="Times New Roman" w:hAnsi="Times New Roman"/>
              </w:rPr>
              <w:t>Vijesti s portala Porezne uprave (</w:t>
            </w:r>
            <w:hyperlink r:id="rId12" w:history="1">
              <w:r w:rsidRPr="003E1ADF">
                <w:rPr>
                  <w:rStyle w:val="Hiperveza"/>
                  <w:rFonts w:ascii="Times New Roman" w:hAnsi="Times New Roman"/>
                  <w:color w:val="auto"/>
                </w:rPr>
                <w:t>https://www.porezna-uprava.hr</w:t>
              </w:r>
            </w:hyperlink>
            <w:r w:rsidRPr="003E1ADF">
              <w:rPr>
                <w:rFonts w:ascii="Times New Roman" w:hAnsi="Times New Roman"/>
              </w:rPr>
              <w:t xml:space="preserve"> )</w:t>
            </w:r>
          </w:p>
          <w:p w14:paraId="1814BF6B" w14:textId="77777777" w:rsidR="00416EB3" w:rsidRPr="003E1ADF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3E1ADF">
              <w:rPr>
                <w:rFonts w:ascii="Times New Roman" w:hAnsi="Times New Roman"/>
              </w:rPr>
              <w:lastRenderedPageBreak/>
              <w:t>Portal Obrtnog registra Republike Hrvatske (</w:t>
            </w:r>
            <w:hyperlink r:id="rId13" w:history="1">
              <w:r w:rsidRPr="003E1ADF">
                <w:rPr>
                  <w:rStyle w:val="Hiperveza"/>
                  <w:rFonts w:ascii="Times New Roman" w:hAnsi="Times New Roman"/>
                  <w:color w:val="auto"/>
                </w:rPr>
                <w:t>http://www.portor.hr/</w:t>
              </w:r>
            </w:hyperlink>
            <w:r w:rsidRPr="003E1ADF">
              <w:rPr>
                <w:rFonts w:ascii="Times New Roman" w:hAnsi="Times New Roman"/>
              </w:rPr>
              <w:t xml:space="preserve"> )</w:t>
            </w:r>
          </w:p>
        </w:tc>
      </w:tr>
      <w:tr w:rsidR="003E1ADF" w:rsidRPr="003E1ADF" w14:paraId="5D64BA14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85787" w14:textId="77777777" w:rsidR="008C633C" w:rsidRPr="003E1ADF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32D859" w14:textId="77777777" w:rsidR="008C633C" w:rsidRPr="003E1ADF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3E1ADF">
              <w:rPr>
                <w:rFonts w:ascii="Times New Roman" w:hAnsi="Times New Roman"/>
                <w:bCs/>
                <w:iCs/>
              </w:rPr>
              <w:t>Praćenje pohađanja nastave i uspješnosti izvršenja ostalih obveza studenata (nastavnik)</w:t>
            </w:r>
          </w:p>
          <w:p w14:paraId="65A27D03" w14:textId="77777777" w:rsidR="008C633C" w:rsidRPr="003E1ADF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3E1ADF">
              <w:rPr>
                <w:rFonts w:ascii="Times New Roman" w:hAnsi="Times New Roman"/>
                <w:bCs/>
                <w:iCs/>
              </w:rPr>
              <w:t>Nadzor izvođenja nastave (prodekan za nastavu)</w:t>
            </w:r>
          </w:p>
          <w:p w14:paraId="25A2BC26" w14:textId="77777777" w:rsidR="008C633C" w:rsidRPr="003E1ADF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3E1ADF">
              <w:rPr>
                <w:rFonts w:ascii="Times New Roman" w:hAnsi="Times New Roman"/>
                <w:bCs/>
                <w:iCs/>
              </w:rPr>
              <w:t>Analiza uspješnosti studiranja po svim predmetima studija (prodekan za nastavu)</w:t>
            </w:r>
          </w:p>
          <w:p w14:paraId="6F18D265" w14:textId="77777777" w:rsidR="008C633C" w:rsidRPr="003E1ADF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3E1ADF">
              <w:rPr>
                <w:rFonts w:ascii="Times New Roman" w:hAnsi="Times New Roman"/>
                <w:bCs/>
                <w:iCs/>
              </w:rPr>
              <w:t>Studentska anketa o kvaliteti nastavnika i nastave za svaki predmet studija (UNIST, Centar za unaprjeđenje kvalitete)</w:t>
            </w:r>
          </w:p>
          <w:p w14:paraId="264C6FAB" w14:textId="77777777" w:rsidR="008C633C" w:rsidRPr="003E1ADF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3E1ADF">
              <w:rPr>
                <w:rFonts w:ascii="Times New Roman" w:hAnsi="Times New Roman"/>
                <w:bCs/>
                <w:iCs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E1ADF" w:rsidRPr="003E1ADF" w14:paraId="20E87963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36BA0" w14:textId="77777777" w:rsidR="008C633C" w:rsidRPr="003E1ADF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1ADF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4DB93" w14:textId="77777777" w:rsidR="008C633C" w:rsidRPr="003E1ADF" w:rsidRDefault="008C633C" w:rsidP="00B14230">
            <w:pPr>
              <w:rPr>
                <w:rFonts w:ascii="Times New Roman" w:hAnsi="Times New Roman"/>
              </w:rPr>
            </w:pPr>
          </w:p>
        </w:tc>
      </w:tr>
    </w:tbl>
    <w:p w14:paraId="11857C6C" w14:textId="77777777" w:rsidR="00785021" w:rsidRPr="003E1ADF" w:rsidRDefault="00785021" w:rsidP="00785021">
      <w:pPr>
        <w:pStyle w:val="Bezproreda"/>
        <w:rPr>
          <w:rFonts w:ascii="Times New Roman" w:hAnsi="Times New Roman"/>
          <w:sz w:val="24"/>
          <w:szCs w:val="24"/>
        </w:rPr>
      </w:pPr>
    </w:p>
    <w:sectPr w:rsidR="00785021" w:rsidRPr="003E1ADF" w:rsidSect="009A13E7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BB2CA" w14:textId="77777777" w:rsidR="002F3635" w:rsidRDefault="002F3635" w:rsidP="00CC3D51">
      <w:pPr>
        <w:spacing w:after="0" w:line="240" w:lineRule="auto"/>
      </w:pPr>
      <w:r>
        <w:separator/>
      </w:r>
    </w:p>
  </w:endnote>
  <w:endnote w:type="continuationSeparator" w:id="0">
    <w:p w14:paraId="47259405" w14:textId="77777777" w:rsidR="002F3635" w:rsidRDefault="002F3635" w:rsidP="00C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B12B" w14:textId="77777777" w:rsidR="00366194" w:rsidRPr="004D2F2F" w:rsidRDefault="00366194" w:rsidP="00366194">
    <w:pPr>
      <w:tabs>
        <w:tab w:val="left" w:pos="1207"/>
        <w:tab w:val="center" w:pos="4536"/>
        <w:tab w:val="right" w:pos="9072"/>
      </w:tabs>
      <w:spacing w:after="0" w:line="240" w:lineRule="auto"/>
      <w:rPr>
        <w:ins w:id="46" w:author="Katarina Sumić Milković" w:date="2021-10-14T10:27:00Z"/>
      </w:rPr>
    </w:pPr>
    <w:ins w:id="47" w:author="Katarina Sumić Milković" w:date="2021-10-14T10:27:00Z">
      <w:r w:rsidRPr="004D2F2F">
        <w:t>2021./2022.</w:t>
      </w:r>
    </w:ins>
  </w:p>
  <w:p w14:paraId="54473920" w14:textId="29F3965B" w:rsidR="00366194" w:rsidRDefault="00366194" w:rsidP="00366194">
    <w:pPr>
      <w:tabs>
        <w:tab w:val="left" w:pos="1207"/>
        <w:tab w:val="center" w:pos="4536"/>
        <w:tab w:val="right" w:pos="9072"/>
      </w:tabs>
      <w:spacing w:after="0" w:line="240" w:lineRule="auto"/>
      <w:pPrChange w:id="48" w:author="Katarina Sumić Milković" w:date="2021-10-14T10:27:00Z">
        <w:pPr>
          <w:pStyle w:val="Podnoje"/>
        </w:pPr>
      </w:pPrChange>
    </w:pPr>
    <w:ins w:id="49" w:author="Katarina Sumić Milković" w:date="2021-10-14T10:27:00Z">
      <w:r w:rsidRPr="004D2F2F">
        <w:t xml:space="preserve">19/10/21 – 2. </w:t>
      </w:r>
      <w:proofErr w:type="spellStart"/>
      <w:r w:rsidRPr="004D2F2F">
        <w:t>Sj</w:t>
      </w:r>
      <w:proofErr w:type="spellEnd"/>
      <w:r w:rsidRPr="004D2F2F">
        <w:t>. FV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47E68" w14:textId="77777777" w:rsidR="002F3635" w:rsidRDefault="002F3635" w:rsidP="00CC3D51">
      <w:pPr>
        <w:spacing w:after="0" w:line="240" w:lineRule="auto"/>
      </w:pPr>
      <w:r>
        <w:separator/>
      </w:r>
    </w:p>
  </w:footnote>
  <w:footnote w:type="continuationSeparator" w:id="0">
    <w:p w14:paraId="14F13010" w14:textId="77777777" w:rsidR="002F3635" w:rsidRDefault="002F3635" w:rsidP="00CC3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Željana Aljinović Barać">
    <w15:presenceInfo w15:providerId="None" w15:userId="Željana Aljinović Bara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26CF5"/>
    <w:rsid w:val="000F6B35"/>
    <w:rsid w:val="00120FCB"/>
    <w:rsid w:val="00132603"/>
    <w:rsid w:val="00187613"/>
    <w:rsid w:val="00197988"/>
    <w:rsid w:val="001F50B2"/>
    <w:rsid w:val="002662B4"/>
    <w:rsid w:val="002E05A0"/>
    <w:rsid w:val="002F3635"/>
    <w:rsid w:val="00320830"/>
    <w:rsid w:val="00366194"/>
    <w:rsid w:val="003E1ADF"/>
    <w:rsid w:val="003F1C1B"/>
    <w:rsid w:val="004035CF"/>
    <w:rsid w:val="00416EB3"/>
    <w:rsid w:val="0048359D"/>
    <w:rsid w:val="004A6F23"/>
    <w:rsid w:val="00537BAE"/>
    <w:rsid w:val="0056190D"/>
    <w:rsid w:val="005C291A"/>
    <w:rsid w:val="006665B0"/>
    <w:rsid w:val="006862E4"/>
    <w:rsid w:val="007246CC"/>
    <w:rsid w:val="00767489"/>
    <w:rsid w:val="007812DB"/>
    <w:rsid w:val="00781E6B"/>
    <w:rsid w:val="00785021"/>
    <w:rsid w:val="00795614"/>
    <w:rsid w:val="007C6311"/>
    <w:rsid w:val="00823480"/>
    <w:rsid w:val="0082728D"/>
    <w:rsid w:val="008C633C"/>
    <w:rsid w:val="008E0709"/>
    <w:rsid w:val="009036CE"/>
    <w:rsid w:val="009378AB"/>
    <w:rsid w:val="00946211"/>
    <w:rsid w:val="009951E0"/>
    <w:rsid w:val="009A13E7"/>
    <w:rsid w:val="009E488D"/>
    <w:rsid w:val="00B6278E"/>
    <w:rsid w:val="00B92EFA"/>
    <w:rsid w:val="00CB2907"/>
    <w:rsid w:val="00CC3D51"/>
    <w:rsid w:val="00E44ADA"/>
    <w:rsid w:val="00E708B4"/>
    <w:rsid w:val="00E72FB8"/>
    <w:rsid w:val="00F06681"/>
    <w:rsid w:val="00F27D7C"/>
    <w:rsid w:val="00F3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70704"/>
  <w15:docId w15:val="{5DD996E4-ACF1-4DFB-A265-28C93796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416EB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C3D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3D5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C3D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3D5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6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6B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f.hr" TargetMode="External"/><Relationship Id="rId13" Type="http://schemas.openxmlformats.org/officeDocument/2006/relationships/hyperlink" Target="http://www.portor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rif.hr" TargetMode="External"/><Relationship Id="rId12" Type="http://schemas.openxmlformats.org/officeDocument/2006/relationships/hyperlink" Target="https://www.porezna-uprava.h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hok.h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if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rif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zbarac</dc:creator>
  <cp:lastModifiedBy>Katarina Sumić Milković</cp:lastModifiedBy>
  <cp:revision>6</cp:revision>
  <cp:lastPrinted>2018-10-19T14:14:00Z</cp:lastPrinted>
  <dcterms:created xsi:type="dcterms:W3CDTF">2021-02-23T15:36:00Z</dcterms:created>
  <dcterms:modified xsi:type="dcterms:W3CDTF">2021-10-14T08:28:00Z</dcterms:modified>
</cp:coreProperties>
</file>